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4F" w:rsidRDefault="009F0A4F" w:rsidP="009F0A4F">
      <w:pPr>
        <w:pStyle w:val="ConsPlusNormal"/>
      </w:pPr>
    </w:p>
    <w:tbl>
      <w:tblPr>
        <w:tblStyle w:val="a3"/>
        <w:tblW w:w="0" w:type="auto"/>
        <w:tblInd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9F0A4F" w:rsidTr="00337B08">
        <w:tc>
          <w:tcPr>
            <w:tcW w:w="5954" w:type="dxa"/>
          </w:tcPr>
          <w:p w:rsidR="009F0A4F" w:rsidRPr="009F0A4F" w:rsidRDefault="009F0A4F" w:rsidP="009F0A4F">
            <w:pPr>
              <w:pStyle w:val="ConsPlusNormal"/>
              <w:outlineLvl w:val="1"/>
              <w:rPr>
                <w:rFonts w:ascii="Liberation Serif" w:hAnsi="Liberation Serif"/>
                <w:sz w:val="28"/>
                <w:szCs w:val="28"/>
              </w:rPr>
            </w:pPr>
            <w:r w:rsidRPr="009F0A4F">
              <w:rPr>
                <w:rFonts w:ascii="Liberation Serif" w:hAnsi="Liberation Serif"/>
                <w:sz w:val="28"/>
                <w:szCs w:val="28"/>
              </w:rPr>
              <w:t>Приложение 2</w:t>
            </w:r>
          </w:p>
          <w:p w:rsidR="009F0A4F" w:rsidRPr="009F0A4F" w:rsidRDefault="009F0A4F" w:rsidP="009F0A4F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F0A4F">
              <w:rPr>
                <w:rFonts w:ascii="Liberation Serif" w:hAnsi="Liberation Serif"/>
                <w:sz w:val="28"/>
                <w:szCs w:val="28"/>
              </w:rPr>
              <w:t>к Порядку составления, утверждения и</w:t>
            </w:r>
          </w:p>
          <w:p w:rsidR="009F0A4F" w:rsidRPr="009F0A4F" w:rsidRDefault="009F0A4F" w:rsidP="009F0A4F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F0A4F">
              <w:rPr>
                <w:rFonts w:ascii="Liberation Serif" w:hAnsi="Liberation Serif"/>
                <w:sz w:val="28"/>
                <w:szCs w:val="28"/>
              </w:rPr>
              <w:t>установления показателей планов (программы)</w:t>
            </w:r>
          </w:p>
          <w:p w:rsidR="009F0A4F" w:rsidRPr="009F0A4F" w:rsidRDefault="009F0A4F" w:rsidP="009F0A4F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F0A4F">
              <w:rPr>
                <w:rFonts w:ascii="Liberation Serif" w:hAnsi="Liberation Serif"/>
                <w:sz w:val="28"/>
                <w:szCs w:val="28"/>
              </w:rPr>
              <w:t>финансово-хозяйственной деятельности</w:t>
            </w:r>
          </w:p>
          <w:p w:rsidR="009F0A4F" w:rsidRPr="009F0A4F" w:rsidRDefault="009F0A4F" w:rsidP="009F0A4F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F0A4F">
              <w:rPr>
                <w:rFonts w:ascii="Liberation Serif" w:hAnsi="Liberation Serif"/>
                <w:sz w:val="28"/>
                <w:szCs w:val="28"/>
              </w:rPr>
              <w:t>унитарных предприятий</w:t>
            </w:r>
          </w:p>
          <w:p w:rsidR="009F0A4F" w:rsidRPr="009F0A4F" w:rsidRDefault="009F0A4F" w:rsidP="009F0A4F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F0A4F">
              <w:rPr>
                <w:rFonts w:ascii="Liberation Serif" w:hAnsi="Liberation Serif"/>
                <w:sz w:val="28"/>
                <w:szCs w:val="28"/>
              </w:rPr>
              <w:t>МО «Каменский городской округ»</w:t>
            </w:r>
          </w:p>
        </w:tc>
      </w:tr>
    </w:tbl>
    <w:p w:rsidR="009F0A4F" w:rsidRDefault="009F0A4F" w:rsidP="009F0A4F">
      <w:pPr>
        <w:pStyle w:val="ConsPlusNormal"/>
      </w:pPr>
    </w:p>
    <w:p w:rsidR="009F0A4F" w:rsidRDefault="009F0A4F" w:rsidP="009F0A4F">
      <w:pPr>
        <w:pStyle w:val="ConsPlusNormal"/>
      </w:pPr>
    </w:p>
    <w:p w:rsidR="009F0A4F" w:rsidRPr="0029151E" w:rsidRDefault="009F0A4F" w:rsidP="009F0A4F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bookmarkStart w:id="0" w:name="P1251"/>
      <w:bookmarkEnd w:id="0"/>
      <w:r w:rsidRPr="0029151E">
        <w:rPr>
          <w:rFonts w:ascii="Liberation Serif" w:hAnsi="Liberation Serif"/>
          <w:sz w:val="28"/>
          <w:szCs w:val="28"/>
        </w:rPr>
        <w:t>ОТЧЕТ</w:t>
      </w:r>
    </w:p>
    <w:p w:rsidR="009F0A4F" w:rsidRPr="0029151E" w:rsidRDefault="009F0A4F" w:rsidP="009F0A4F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r w:rsidRPr="0029151E">
        <w:rPr>
          <w:rFonts w:ascii="Liberation Serif" w:hAnsi="Liberation Serif"/>
          <w:sz w:val="28"/>
          <w:szCs w:val="28"/>
        </w:rPr>
        <w:t>о выполнении плана (программы) финансово-хозяйственной</w:t>
      </w:r>
    </w:p>
    <w:p w:rsidR="009F0A4F" w:rsidRPr="0029151E" w:rsidRDefault="009F0A4F" w:rsidP="009F0A4F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r w:rsidRPr="0029151E">
        <w:rPr>
          <w:rFonts w:ascii="Liberation Serif" w:hAnsi="Liberation Serif"/>
          <w:sz w:val="28"/>
          <w:szCs w:val="28"/>
        </w:rPr>
        <w:t>деятельности муниципального унитарного предприятия</w:t>
      </w:r>
    </w:p>
    <w:p w:rsidR="009F0A4F" w:rsidRPr="0029151E" w:rsidRDefault="009F0A4F" w:rsidP="009F0A4F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r w:rsidRPr="0029151E">
        <w:rPr>
          <w:rFonts w:ascii="Liberation Serif" w:hAnsi="Liberation Serif"/>
          <w:sz w:val="28"/>
          <w:szCs w:val="28"/>
        </w:rPr>
        <w:t>__________________________________________________</w:t>
      </w:r>
    </w:p>
    <w:p w:rsidR="009F0A4F" w:rsidRPr="0029151E" w:rsidRDefault="009F0A4F" w:rsidP="009F0A4F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r w:rsidRPr="0029151E">
        <w:rPr>
          <w:rFonts w:ascii="Liberation Serif" w:hAnsi="Liberation Serif"/>
          <w:sz w:val="28"/>
          <w:szCs w:val="28"/>
        </w:rPr>
        <w:t>наименование предприятия</w:t>
      </w:r>
    </w:p>
    <w:p w:rsidR="009F0A4F" w:rsidRPr="0029151E" w:rsidRDefault="009F0A4F" w:rsidP="009F0A4F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r w:rsidRPr="0029151E">
        <w:rPr>
          <w:rFonts w:ascii="Liberation Serif" w:hAnsi="Liberation Serif"/>
          <w:sz w:val="28"/>
          <w:szCs w:val="28"/>
        </w:rPr>
        <w:t>за 20__ г.</w:t>
      </w:r>
    </w:p>
    <w:p w:rsidR="009F0A4F" w:rsidRPr="0029151E" w:rsidRDefault="009F0A4F" w:rsidP="009F0A4F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r w:rsidRPr="0029151E">
        <w:rPr>
          <w:rFonts w:ascii="Liberation Serif" w:hAnsi="Liberation Serif"/>
          <w:sz w:val="28"/>
          <w:szCs w:val="28"/>
        </w:rPr>
        <w:t>отчетный период</w:t>
      </w:r>
    </w:p>
    <w:p w:rsidR="009F0A4F" w:rsidRDefault="009F0A4F" w:rsidP="009F0A4F">
      <w:pPr>
        <w:pStyle w:val="ConsPlusNormal"/>
      </w:pPr>
    </w:p>
    <w:tbl>
      <w:tblPr>
        <w:tblW w:w="1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1360"/>
        <w:gridCol w:w="1303"/>
        <w:gridCol w:w="1644"/>
        <w:gridCol w:w="1303"/>
        <w:gridCol w:w="2164"/>
        <w:gridCol w:w="1276"/>
        <w:gridCol w:w="1984"/>
        <w:gridCol w:w="1258"/>
      </w:tblGrid>
      <w:tr w:rsidR="009F0A4F" w:rsidRPr="00337B08" w:rsidTr="00337B08"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Основные показатели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Единицы </w:t>
            </w:r>
            <w:proofErr w:type="spellStart"/>
            <w:proofErr w:type="gramStart"/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измере</w:t>
            </w:r>
            <w:r w:rsidR="00337B08">
              <w:rPr>
                <w:rFonts w:ascii="Liberation Serif" w:hAnsi="Liberation Serif"/>
                <w:sz w:val="28"/>
                <w:szCs w:val="28"/>
                <w:lang w:eastAsia="en-US"/>
              </w:rPr>
              <w:t>-</w:t>
            </w: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ния</w:t>
            </w:r>
            <w:proofErr w:type="spellEnd"/>
            <w:proofErr w:type="gramEnd"/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Плановое значение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Фактическое значение</w:t>
            </w:r>
          </w:p>
        </w:tc>
        <w:tc>
          <w:tcPr>
            <w:tcW w:w="6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Динамика изменения фактического значения показателя в отчетном периоде</w:t>
            </w:r>
          </w:p>
        </w:tc>
      </w:tr>
      <w:tr w:rsidR="009F0A4F" w:rsidRPr="00337B08" w:rsidTr="00337B08"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4F" w:rsidRPr="00337B08" w:rsidRDefault="009F0A4F">
            <w:pPr>
              <w:spacing w:after="0" w:line="240" w:lineRule="auto"/>
              <w:rPr>
                <w:rFonts w:ascii="Liberation Serif" w:eastAsia="Times New Roman" w:hAnsi="Liberation Serif" w:cs="Calibri"/>
                <w:sz w:val="28"/>
                <w:szCs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4F" w:rsidRPr="00337B08" w:rsidRDefault="009F0A4F">
            <w:pPr>
              <w:spacing w:after="0" w:line="240" w:lineRule="auto"/>
              <w:rPr>
                <w:rFonts w:ascii="Liberation Serif" w:eastAsia="Times New Roman" w:hAnsi="Liberation Serif" w:cs="Calibri"/>
                <w:sz w:val="28"/>
                <w:szCs w:val="28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4F" w:rsidRPr="00337B08" w:rsidRDefault="009F0A4F">
            <w:pPr>
              <w:spacing w:after="0" w:line="240" w:lineRule="auto"/>
              <w:rPr>
                <w:rFonts w:ascii="Liberation Serif" w:eastAsia="Times New Roman" w:hAnsi="Liberation Serif" w:cs="Calibri"/>
                <w:sz w:val="28"/>
                <w:szCs w:val="28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За </w:t>
            </w:r>
            <w:proofErr w:type="spellStart"/>
            <w:proofErr w:type="gramStart"/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аналогич</w:t>
            </w:r>
            <w:r w:rsidR="00337B08">
              <w:rPr>
                <w:rFonts w:ascii="Liberation Serif" w:hAnsi="Liberation Serif"/>
                <w:sz w:val="28"/>
                <w:szCs w:val="28"/>
                <w:lang w:eastAsia="en-US"/>
              </w:rPr>
              <w:t>-</w:t>
            </w: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ный</w:t>
            </w:r>
            <w:proofErr w:type="spellEnd"/>
            <w:proofErr w:type="gramEnd"/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период прошлого года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За отчетный период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по отношению к аналогичному периоду прошлого года (гр. 5 / гр. 4)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по отношению к плановому значению (гр. 5 / гр. 3)</w:t>
            </w:r>
          </w:p>
        </w:tc>
      </w:tr>
      <w:tr w:rsidR="009F0A4F" w:rsidRPr="00337B08" w:rsidTr="00337B08"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4F" w:rsidRPr="00337B08" w:rsidRDefault="009F0A4F">
            <w:pPr>
              <w:spacing w:after="0" w:line="240" w:lineRule="auto"/>
              <w:rPr>
                <w:rFonts w:ascii="Liberation Serif" w:eastAsia="Times New Roman" w:hAnsi="Liberation Serif" w:cs="Calibri"/>
                <w:sz w:val="28"/>
                <w:szCs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4F" w:rsidRPr="00337B08" w:rsidRDefault="009F0A4F">
            <w:pPr>
              <w:spacing w:after="0" w:line="240" w:lineRule="auto"/>
              <w:rPr>
                <w:rFonts w:ascii="Liberation Serif" w:eastAsia="Times New Roman" w:hAnsi="Liberation Serif" w:cs="Calibri"/>
                <w:sz w:val="28"/>
                <w:szCs w:val="28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4F" w:rsidRPr="00337B08" w:rsidRDefault="009F0A4F">
            <w:pPr>
              <w:spacing w:after="0" w:line="240" w:lineRule="auto"/>
              <w:rPr>
                <w:rFonts w:ascii="Liberation Serif" w:eastAsia="Times New Roman" w:hAnsi="Liberation Serif" w:cs="Calibri"/>
                <w:sz w:val="28"/>
                <w:szCs w:val="28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4F" w:rsidRPr="00337B08" w:rsidRDefault="009F0A4F">
            <w:pPr>
              <w:spacing w:after="0" w:line="240" w:lineRule="auto"/>
              <w:rPr>
                <w:rFonts w:ascii="Liberation Serif" w:eastAsia="Times New Roman" w:hAnsi="Liberation Serif" w:cs="Calibri"/>
                <w:sz w:val="28"/>
                <w:szCs w:val="28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4F" w:rsidRPr="00337B08" w:rsidRDefault="009F0A4F">
            <w:pPr>
              <w:spacing w:after="0" w:line="240" w:lineRule="auto"/>
              <w:rPr>
                <w:rFonts w:ascii="Liberation Serif" w:eastAsia="Times New Roman" w:hAnsi="Liberation Serif" w:cs="Calibri"/>
                <w:sz w:val="28"/>
                <w:szCs w:val="28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 w:rsidP="00337B08">
            <w:pPr>
              <w:pStyle w:val="ConsPlusNormal"/>
              <w:spacing w:line="276" w:lineRule="auto"/>
              <w:ind w:right="-327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В абсолютном выражении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в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 w:rsidP="00337B08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В абсолютном выраже</w:t>
            </w:r>
            <w:bookmarkStart w:id="1" w:name="_GoBack"/>
            <w:bookmarkEnd w:id="1"/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нии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в %</w:t>
            </w:r>
          </w:p>
        </w:tc>
      </w:tr>
      <w:tr w:rsidR="009F0A4F" w:rsidRPr="00337B08" w:rsidTr="00337B0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0A4F" w:rsidRPr="00337B08" w:rsidRDefault="009F0A4F">
            <w:pPr>
              <w:pStyle w:val="ConsPlusNormal"/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0A4F" w:rsidRPr="00337B08" w:rsidRDefault="009F0A4F">
            <w:pPr>
              <w:pStyle w:val="ConsPlusNormal"/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0A4F" w:rsidRPr="00337B08" w:rsidRDefault="009F0A4F">
            <w:pPr>
              <w:pStyle w:val="ConsPlusNormal"/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0A4F" w:rsidRPr="00337B08" w:rsidRDefault="009F0A4F">
            <w:pPr>
              <w:pStyle w:val="ConsPlusNormal"/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0A4F" w:rsidRPr="00337B08" w:rsidRDefault="009F0A4F">
            <w:pPr>
              <w:pStyle w:val="ConsPlusNormal"/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0A4F" w:rsidRPr="00337B08" w:rsidRDefault="009F0A4F">
            <w:pPr>
              <w:pStyle w:val="ConsPlusNormal"/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0A4F" w:rsidRPr="00337B08" w:rsidRDefault="009F0A4F">
            <w:pPr>
              <w:pStyle w:val="ConsPlusNormal"/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0A4F" w:rsidRPr="00337B08" w:rsidRDefault="009F0A4F">
            <w:pPr>
              <w:pStyle w:val="ConsPlusNormal"/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0A4F" w:rsidRPr="00337B08" w:rsidRDefault="009F0A4F">
            <w:pPr>
              <w:pStyle w:val="ConsPlusNormal"/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9</w:t>
            </w:r>
          </w:p>
        </w:tc>
      </w:tr>
      <w:tr w:rsidR="009F0A4F" w:rsidRPr="00337B08" w:rsidTr="00337B0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>Объем производства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9F0A4F" w:rsidRPr="00337B08" w:rsidTr="00337B0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Выручка от реализации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9F0A4F" w:rsidRPr="00337B08" w:rsidTr="00337B0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Себестоимость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9F0A4F" w:rsidRPr="00337B08" w:rsidTr="00337B0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Балансовая прибыль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9F0A4F" w:rsidRPr="00337B08" w:rsidTr="00337B0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Убытки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9F0A4F" w:rsidRPr="00337B08" w:rsidTr="00337B0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Среднесписочная численность </w:t>
            </w:r>
            <w:proofErr w:type="gramStart"/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работающих</w:t>
            </w:r>
            <w:proofErr w:type="gram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9F0A4F" w:rsidRPr="00337B08" w:rsidTr="00337B0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Среднемесячная заработная плата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9F0A4F" w:rsidRPr="00337B08" w:rsidTr="00337B0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Кредиторская задолженность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9F0A4F" w:rsidRPr="00337B08" w:rsidTr="00337B0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Дебиторская задолженность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9F0A4F" w:rsidRPr="00337B08" w:rsidTr="00337B0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Объем инвестиций за счет всех источников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9F0A4F" w:rsidRPr="00337B08" w:rsidTr="00337B0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Рентабельность </w:t>
            </w: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 xml:space="preserve">производства (отношение чистой прибыли к производственным фондам предприятия (сумма стоимости основных фондов и оборотных </w:t>
            </w:r>
            <w:proofErr w:type="gramStart"/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средств</w:t>
            </w:r>
            <w:proofErr w:type="gramEnd"/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с помощью которых она получена))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>%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9F0A4F" w:rsidRPr="00337B08" w:rsidTr="00337B0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 xml:space="preserve">Производительность труда (отношение объема продукции или выполненной работы, услуги к среднесписочной численности </w:t>
            </w:r>
            <w:proofErr w:type="gramStart"/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работающих</w:t>
            </w:r>
            <w:proofErr w:type="gramEnd"/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337B08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 на человека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F" w:rsidRPr="00337B08" w:rsidRDefault="009F0A4F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</w:tbl>
    <w:p w:rsidR="009F0A4F" w:rsidRPr="00337B08" w:rsidRDefault="009F0A4F" w:rsidP="009F0A4F">
      <w:pPr>
        <w:pStyle w:val="ConsPlusNormal"/>
        <w:rPr>
          <w:rFonts w:ascii="Liberation Serif" w:hAnsi="Liberation Serif"/>
          <w:sz w:val="28"/>
          <w:szCs w:val="28"/>
        </w:rPr>
      </w:pPr>
    </w:p>
    <w:sectPr w:rsidR="009F0A4F" w:rsidRPr="00337B08" w:rsidSect="00337B08">
      <w:pgSz w:w="16838" w:h="11905" w:orient="landscape"/>
      <w:pgMar w:top="1701" w:right="962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C1F"/>
    <w:rsid w:val="0029151E"/>
    <w:rsid w:val="00337B08"/>
    <w:rsid w:val="003B7C1F"/>
    <w:rsid w:val="009F0A4F"/>
    <w:rsid w:val="009F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A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0A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9F0A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A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0A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9F0A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ur1</dc:creator>
  <cp:keywords/>
  <dc:description/>
  <cp:lastModifiedBy>ur1</cp:lastModifiedBy>
  <cp:revision>2</cp:revision>
  <dcterms:created xsi:type="dcterms:W3CDTF">2022-02-10T09:39:00Z</dcterms:created>
  <dcterms:modified xsi:type="dcterms:W3CDTF">2022-02-10T11:38:00Z</dcterms:modified>
</cp:coreProperties>
</file>